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000000"/>
          <w:rtl w:val="0"/>
        </w:rPr>
        <w:t xml:space="preserve">Lecția 1: Dezvoltarea abilităților sociale: Acceptarea diversității</w:t>
      </w:r>
      <w:r w:rsidDel="00000000" w:rsidR="00000000" w:rsidRPr="00000000">
        <w:rPr>
          <w:rtl w:val="0"/>
        </w:rPr>
      </w:r>
    </w:p>
    <w:p w:rsidR="00000000" w:rsidDel="00000000" w:rsidP="00000000" w:rsidRDefault="00000000" w:rsidRPr="00000000" w14:paraId="00000002">
      <w:pPr>
        <w:spacing w:after="280" w:before="28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000000"/>
          <w:rtl w:val="0"/>
        </w:rPr>
        <w:t xml:space="preserve">Suport de curs pentru profesori</w:t>
      </w:r>
      <w:r w:rsidDel="00000000" w:rsidR="00000000" w:rsidRPr="00000000">
        <w:rPr>
          <w:rtl w:val="0"/>
        </w:rPr>
      </w:r>
    </w:p>
    <w:p w:rsidR="00000000" w:rsidDel="00000000" w:rsidP="00000000" w:rsidRDefault="00000000" w:rsidRPr="00000000" w14:paraId="00000003">
      <w:pPr>
        <w:spacing w:after="280" w:before="28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000000"/>
          <w:rtl w:val="0"/>
        </w:rPr>
        <w:t xml:space="preserve">Durata:</w:t>
      </w:r>
      <w:r w:rsidDel="00000000" w:rsidR="00000000" w:rsidRPr="00000000">
        <w:rPr>
          <w:rFonts w:ascii="Times New Roman" w:cs="Times New Roman" w:eastAsia="Times New Roman" w:hAnsi="Times New Roman"/>
          <w:color w:val="000000"/>
          <w:rtl w:val="0"/>
        </w:rPr>
        <w:t xml:space="preserve"> 1 oră</w:t>
      </w:r>
      <w:r w:rsidDel="00000000" w:rsidR="00000000" w:rsidRPr="00000000">
        <w:rPr>
          <w:rtl w:val="0"/>
        </w:rPr>
      </w:r>
    </w:p>
    <w:p w:rsidR="00000000" w:rsidDel="00000000" w:rsidP="00000000" w:rsidRDefault="00000000" w:rsidRPr="00000000" w14:paraId="00000004">
      <w:pPr>
        <w:spacing w:after="280" w:before="28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br w:type="textWrapping"/>
      </w:r>
      <w:r w:rsidDel="00000000" w:rsidR="00000000" w:rsidRPr="00000000">
        <w:rPr>
          <w:rFonts w:ascii="Times New Roman" w:cs="Times New Roman" w:eastAsia="Times New Roman" w:hAnsi="Times New Roman"/>
          <w:b w:val="1"/>
          <w:color w:val="000000"/>
          <w:rtl w:val="0"/>
        </w:rPr>
        <w:t xml:space="preserve">Grup țintă:</w:t>
      </w:r>
      <w:r w:rsidDel="00000000" w:rsidR="00000000" w:rsidRPr="00000000">
        <w:rPr>
          <w:rFonts w:ascii="Times New Roman" w:cs="Times New Roman" w:eastAsia="Times New Roman" w:hAnsi="Times New Roman"/>
          <w:color w:val="000000"/>
          <w:rtl w:val="0"/>
        </w:rPr>
        <w:t xml:space="preserve"> Clasele gimnaziale</w:t>
      </w:r>
      <w:r w:rsidDel="00000000" w:rsidR="00000000" w:rsidRPr="00000000">
        <w:rPr>
          <w:rtl w:val="0"/>
        </w:rPr>
      </w:r>
    </w:p>
    <w:p w:rsidR="00000000" w:rsidDel="00000000" w:rsidP="00000000" w:rsidRDefault="00000000" w:rsidRPr="00000000" w14:paraId="00000005">
      <w:pPr>
        <w:spacing w:after="280" w:before="280" w:line="240" w:lineRule="auto"/>
        <w:jc w:val="both"/>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Obiective: </w:t>
      </w:r>
    </w:p>
    <w:p w:rsidR="00000000" w:rsidDel="00000000" w:rsidP="00000000" w:rsidRDefault="00000000" w:rsidRPr="00000000" w14:paraId="0000000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Să definească și să înțeleagă conceptul de diversitate și acceptarea acesteia. </w:t>
      </w:r>
    </w:p>
    <w:p w:rsidR="00000000" w:rsidDel="00000000" w:rsidP="00000000" w:rsidRDefault="00000000" w:rsidRPr="00000000" w14:paraId="0000000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Să conștientizeze importanța respectării și valorizării diferențelor dintre oameni. </w:t>
      </w:r>
    </w:p>
    <w:p w:rsidR="00000000" w:rsidDel="00000000" w:rsidP="00000000" w:rsidRDefault="00000000" w:rsidRPr="00000000" w14:paraId="0000000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Să își dezvolte empatia și capacitatea de a se pune în locul celorlalți. </w:t>
      </w:r>
    </w:p>
    <w:p w:rsidR="00000000" w:rsidDel="00000000" w:rsidP="00000000" w:rsidRDefault="00000000" w:rsidRPr="00000000" w14:paraId="0000000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Să identifice modalități prin care pot contribui la crearea unui mediu incluziv și armonios</w:t>
      </w:r>
    </w:p>
    <w:p w:rsidR="00000000" w:rsidDel="00000000" w:rsidP="00000000" w:rsidRDefault="00000000" w:rsidRPr="00000000" w14:paraId="0000000A">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C">
      <w:pPr>
        <w:spacing w:line="240" w:lineRule="auto"/>
        <w:jc w:val="both"/>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Introducere:</w:t>
      </w:r>
    </w:p>
    <w:p w:rsidR="00000000" w:rsidDel="00000000" w:rsidP="00000000" w:rsidRDefault="00000000" w:rsidRPr="00000000" w14:paraId="0000000D">
      <w:pPr>
        <w:spacing w:line="240" w:lineRule="auto"/>
        <w:jc w:val="both"/>
        <w:rPr>
          <w:rFonts w:ascii="Times New Roman" w:cs="Times New Roman" w:eastAsia="Times New Roman" w:hAnsi="Times New Roman"/>
          <w:b w:val="1"/>
          <w:color w:val="000000"/>
        </w:rPr>
      </w:pPr>
      <w:r w:rsidDel="00000000" w:rsidR="00000000" w:rsidRPr="00000000">
        <w:rPr>
          <w:rtl w:val="0"/>
        </w:rPr>
      </w:r>
    </w:p>
    <w:p w:rsidR="00000000" w:rsidDel="00000000" w:rsidP="00000000" w:rsidRDefault="00000000" w:rsidRPr="00000000" w14:paraId="0000000E">
      <w:pPr>
        <w:spacing w:line="240" w:lineRule="auto"/>
        <w:ind w:firstLine="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Dezvoltarea acceptării diversității este esențială pentru formarea socială a elevilor de gimnaziu, contribuind la dezvoltarea empatiei, toleranței și relaționării armonioase. La această vârstă, când identitatea și apartenența la grup devin centrale, și foarte importante pentru indivizi, învățarea respectului pentru diferențe previne excluderea și conflictele sociale. Expunerea la diversitate sprijină flexibilitatea cognitivă și inteligența emoțională, ajutând indivizii să înțeleagă și să aprecieze unicitatea fiecărei persoane. Promovarea unui mediu incluziv reduce discriminarea și stimulează colaborarea, pregătind indivizii pentru o societate diversă și echitabilă, iar acceptarea diversității influențează atât stabilirea și menținerea relațiilor interpersonale sănătoase, cât și dezvoltarea personală și socială a elevilor.</w:t>
      </w:r>
    </w:p>
    <w:p w:rsidR="00000000" w:rsidDel="00000000" w:rsidP="00000000" w:rsidRDefault="00000000" w:rsidRPr="00000000" w14:paraId="0000000F">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280" w:line="240" w:lineRule="auto"/>
        <w:ind w:left="72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Desfășurarea lecției (</w:t>
      </w:r>
      <w:r w:rsidDel="00000000" w:rsidR="00000000" w:rsidRPr="00000000">
        <w:rPr>
          <w:rFonts w:ascii="Times New Roman" w:cs="Times New Roman" w:eastAsia="Times New Roman" w:hAnsi="Times New Roman"/>
          <w:b w:val="1"/>
          <w:rtl w:val="0"/>
        </w:rPr>
        <w:t xml:space="preserve">15</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 minute)</w:t>
      </w: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80" w:before="0" w:line="240" w:lineRule="auto"/>
        <w:ind w:left="72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Ce înseamnă DIVERSITATE</w:t>
      </w:r>
    </w:p>
    <w:p w:rsidR="00000000" w:rsidDel="00000000" w:rsidP="00000000" w:rsidRDefault="00000000" w:rsidRPr="00000000" w14:paraId="00000013">
      <w:pPr>
        <w:spacing w:after="280" w:before="280" w:line="240" w:lineRule="auto"/>
        <w:ind w:firstLine="720"/>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La începutul lecției, profesorul va desena în mijlocul tablei un soare (un cerc și câte raze/liniuțe), iar în interiorul soarelui va scrie “diversitate”. Ulterior, copiii sunt întrebați ce știu sau cred ei că înseamnă acest cuvânt și sunt invitați să noteze ideile în dreptul razelor soarelui. </w:t>
      </w:r>
    </w:p>
    <w:p w:rsidR="00000000" w:rsidDel="00000000" w:rsidP="00000000" w:rsidRDefault="00000000" w:rsidRPr="00000000" w14:paraId="00000014">
      <w:pPr>
        <w:spacing w:after="280" w:before="28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În continuare, profesorul le va prezenta elevilor ce înseamnă, de fapt, diversitatea și anume </w:t>
      </w:r>
      <w:r w:rsidDel="00000000" w:rsidR="00000000" w:rsidRPr="00000000">
        <w:rPr>
          <w:rFonts w:ascii="Times New Roman" w:cs="Times New Roman" w:eastAsia="Times New Roman" w:hAnsi="Times New Roman"/>
          <w:rtl w:val="0"/>
        </w:rPr>
        <w:t xml:space="preserve">că oamenii sunt diferiți în multe feluri: aspect fizic, personalitate, cultură, religie, limbă, obiceiuri, experiențe de viață, mod de gândire, interese, abilități sau stil de viață, iar aceste aspecte îi fac unici.</w:t>
      </w:r>
    </w:p>
    <w:p w:rsidR="00000000" w:rsidDel="00000000" w:rsidP="00000000" w:rsidRDefault="00000000" w:rsidRPr="00000000" w14:paraId="0000001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Ce înseamnă ACCEPTAREA DIVERSITĂȚII</w:t>
      </w:r>
    </w:p>
    <w:p w:rsidR="00000000" w:rsidDel="00000000" w:rsidP="00000000" w:rsidRDefault="00000000" w:rsidRPr="00000000" w14:paraId="00000016">
      <w:pPr>
        <w:spacing w:after="280" w:before="280" w:line="24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Profesorul va transmite elevilor că acceptarea diversității implică respectarea și să aprecierea diferențelor dintre oameni, fără a judeca sau discrimina, însemnând, totodată, înțelegerea faptului că fiecare persoană are dreptul să fie cine este și să fie tratată cu respect.</w:t>
      </w:r>
    </w:p>
    <w:p w:rsidR="00000000" w:rsidDel="00000000" w:rsidP="00000000" w:rsidRDefault="00000000" w:rsidRPr="00000000" w14:paraId="0000001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Care este IMPORTANȚA ACCEPTĂRII DIVERSITĂȚII</w:t>
      </w:r>
    </w:p>
    <w:p w:rsidR="00000000" w:rsidDel="00000000" w:rsidP="00000000" w:rsidRDefault="00000000" w:rsidRPr="00000000" w14:paraId="00000018">
      <w:pPr>
        <w:spacing w:after="280" w:before="280" w:line="240" w:lineRule="auto"/>
        <w:ind w:firstLine="720"/>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sz w:val="22"/>
          <w:szCs w:val="22"/>
          <w:rtl w:val="0"/>
        </w:rPr>
        <w:t xml:space="preserve">Profesorul va explica faptul că importanța acceptării diversității </w:t>
      </w:r>
      <w:r w:rsidDel="00000000" w:rsidR="00000000" w:rsidRPr="00000000">
        <w:rPr>
          <w:rFonts w:ascii="Times New Roman" w:cs="Times New Roman" w:eastAsia="Times New Roman" w:hAnsi="Times New Roman"/>
          <w:rtl w:val="0"/>
        </w:rPr>
        <w:t xml:space="preserve"> poate constitui o sursă de îmbogățire a relațiilor sociale, dar și de conflicte, dacă nu sunt acceptate, de îmbunătățire a relațiilor sociale, de creșterea empatiei și înțelegerii, dar și de crearea unui mediu sigur și prietenos pentru toți. Totodată, acceptarea diversității este esențială pentru a promova respectul, toleranța și incluziunea, contribuind la reducerea discriminării și la construirea unor relații armonioase. Ne ajută să ne dezvoltăm personal, să fim mai deschiși la idei noi și să colaborăm mai eficient, sprijinind astfel progresul societății. Prin valorizarea diferențelor, creăm un mediu echitabil, inovator și empatic, în care fiecare persoană se simte respectată și apreciată.</w:t>
      </w:r>
      <w:r w:rsidDel="00000000" w:rsidR="00000000" w:rsidRPr="00000000">
        <w:rPr>
          <w:rtl w:val="0"/>
        </w:rPr>
      </w:r>
    </w:p>
    <w:p w:rsidR="00000000" w:rsidDel="00000000" w:rsidP="00000000" w:rsidRDefault="00000000" w:rsidRPr="00000000" w14:paraId="00000019">
      <w:pPr>
        <w:spacing w:after="280" w:before="280" w:line="240" w:lineRule="auto"/>
        <w:ind w:firstLine="720"/>
        <w:jc w:val="both"/>
        <w:rPr>
          <w:rFonts w:ascii="Times New Roman" w:cs="Times New Roman" w:eastAsia="Times New Roman" w:hAnsi="Times New Roman"/>
          <w:color w:val="000000"/>
        </w:rPr>
      </w:pPr>
      <w:r w:rsidDel="00000000" w:rsidR="00000000" w:rsidRPr="00000000">
        <w:rPr>
          <w:rtl w:val="0"/>
        </w:rPr>
      </w:r>
    </w:p>
    <w:p w:rsidR="00000000" w:rsidDel="00000000" w:rsidP="00000000" w:rsidRDefault="00000000" w:rsidRPr="00000000" w14:paraId="0000001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Activitate practică (</w:t>
      </w:r>
      <w:r w:rsidDel="00000000" w:rsidR="00000000" w:rsidRPr="00000000">
        <w:rPr>
          <w:rFonts w:ascii="Times New Roman" w:cs="Times New Roman" w:eastAsia="Times New Roman" w:hAnsi="Times New Roman"/>
          <w:b w:val="1"/>
          <w:rtl w:val="0"/>
        </w:rPr>
        <w:t xml:space="preserve">40</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1B">
      <w:pPr>
        <w:spacing w:line="240" w:lineRule="auto"/>
        <w:jc w:val="both"/>
        <w:rPr>
          <w:rFonts w:ascii="Times New Roman" w:cs="Times New Roman" w:eastAsia="Times New Roman" w:hAnsi="Times New Roman"/>
          <w:b w:val="1"/>
          <w:color w:val="000000"/>
        </w:rPr>
      </w:pPr>
      <w:r w:rsidDel="00000000" w:rsidR="00000000" w:rsidRPr="00000000">
        <w:rPr>
          <w:rtl w:val="0"/>
        </w:rPr>
      </w:r>
    </w:p>
    <w:p w:rsidR="00000000" w:rsidDel="00000000" w:rsidP="00000000" w:rsidRDefault="00000000" w:rsidRPr="00000000" w14:paraId="0000001C">
      <w:pPr>
        <w:spacing w:line="240" w:lineRule="auto"/>
        <w:jc w:val="both"/>
        <w:rPr>
          <w:rFonts w:ascii="Times New Roman" w:cs="Times New Roman" w:eastAsia="Times New Roman" w:hAnsi="Times New Roman"/>
          <w:b w:val="1"/>
          <w:color w:val="000000"/>
        </w:rPr>
      </w:pPr>
      <w:r w:rsidDel="00000000" w:rsidR="00000000" w:rsidRPr="00000000">
        <w:rPr>
          <w:rtl w:val="0"/>
        </w:rPr>
      </w:r>
    </w:p>
    <w:p w:rsidR="00000000" w:rsidDel="00000000" w:rsidP="00000000" w:rsidRDefault="00000000" w:rsidRPr="00000000" w14:paraId="0000001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Cercul diversității</w:t>
      </w:r>
    </w:p>
    <w:p w:rsidR="00000000" w:rsidDel="00000000" w:rsidP="00000000" w:rsidRDefault="00000000" w:rsidRPr="00000000" w14:paraId="0000001E">
      <w:pPr>
        <w:spacing w:line="240" w:lineRule="auto"/>
        <w:ind w:left="720" w:firstLine="0"/>
        <w:jc w:val="both"/>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rtl w:val="0"/>
        </w:rPr>
        <w:br w:type="textWrapping"/>
        <w:t xml:space="preserve">Profesorul va adresa elevilor o întrebare de deschidere a activității</w:t>
      </w:r>
      <w:r w:rsidDel="00000000" w:rsidR="00000000" w:rsidRPr="00000000">
        <w:rPr>
          <w:rFonts w:ascii="Times New Roman" w:cs="Times New Roman" w:eastAsia="Times New Roman" w:hAnsi="Times New Roman"/>
          <w:i w:val="1"/>
          <w:rtl w:val="0"/>
        </w:rPr>
        <w:t xml:space="preserve"> „Ați simțit vreodată că sunteți tratați diferit din cauza unui aspect care vă definește?”</w:t>
      </w:r>
      <w:r w:rsidDel="00000000" w:rsidR="00000000" w:rsidRPr="00000000">
        <w:rPr>
          <w:rtl w:val="0"/>
        </w:rPr>
      </w:r>
    </w:p>
    <w:p w:rsidR="00000000" w:rsidDel="00000000" w:rsidP="00000000" w:rsidRDefault="00000000" w:rsidRPr="00000000" w14:paraId="0000001F">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Mai departe, profesorul va transmite elevilor că vor înțelege mult mai în profunzime conceptul de ACCEPTARE A DIFERENȚELOR, participând la o activitate interactivă, </w:t>
      </w:r>
      <w:r w:rsidDel="00000000" w:rsidR="00000000" w:rsidRPr="00000000">
        <w:rPr>
          <w:rFonts w:ascii="Times New Roman" w:cs="Times New Roman" w:eastAsia="Times New Roman" w:hAnsi="Times New Roman"/>
          <w:b w:val="1"/>
          <w:i w:val="1"/>
          <w:sz w:val="24"/>
          <w:szCs w:val="24"/>
          <w:rtl w:val="0"/>
        </w:rPr>
        <w:t xml:space="preserve">„Cercul diversității”:</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fiecare elev extrage un cartonaș dintr-un bol, pe care este notat o caracteristică*(Anexa 1). După extragere, elevul citește cu voce tare caracteristica primită și este încurajat să reflecteze asupra ei, gândindu-se cum se simte o persoană care deține acea trăsătură și cum ar reacționa în diverse situații.</w:t>
      </w:r>
    </w:p>
    <w:p w:rsidR="00000000" w:rsidDel="00000000" w:rsidP="00000000" w:rsidRDefault="00000000" w:rsidRPr="00000000" w14:paraId="00000020">
      <w:pPr>
        <w:spacing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Profesorul va ghida activitatea, adresând o serie de întrebări precum:</w:t>
      </w:r>
      <w:r w:rsidDel="00000000" w:rsidR="00000000" w:rsidRPr="00000000">
        <w:rPr>
          <w:rtl w:val="0"/>
        </w:rPr>
      </w:r>
    </w:p>
    <w:p w:rsidR="00000000" w:rsidDel="00000000" w:rsidP="00000000" w:rsidRDefault="00000000" w:rsidRPr="00000000" w14:paraId="00000021">
      <w:pPr>
        <w:numPr>
          <w:ilvl w:val="1"/>
          <w:numId w:val="3"/>
        </w:numPr>
        <w:spacing w:after="0" w:before="280" w:line="240" w:lineRule="auto"/>
        <w:ind w:left="144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i w:val="1"/>
          <w:sz w:val="24"/>
          <w:szCs w:val="24"/>
          <w:rtl w:val="0"/>
        </w:rPr>
        <w:t xml:space="preserve">Cum credeți că se simte o persoană cu această caracteristică?”</w:t>
      </w:r>
    </w:p>
    <w:p w:rsidR="00000000" w:rsidDel="00000000" w:rsidP="00000000" w:rsidRDefault="00000000" w:rsidRPr="00000000" w14:paraId="00000022">
      <w:pPr>
        <w:numPr>
          <w:ilvl w:val="1"/>
          <w:numId w:val="3"/>
        </w:numPr>
        <w:spacing w:after="0" w:before="0" w:line="240" w:lineRule="auto"/>
        <w:ind w:left="144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„Ați întâlnit vreodată pe cineva care avea această trăsătură?”</w:t>
      </w:r>
    </w:p>
    <w:p w:rsidR="00000000" w:rsidDel="00000000" w:rsidP="00000000" w:rsidRDefault="00000000" w:rsidRPr="00000000" w14:paraId="00000023">
      <w:pPr>
        <w:numPr>
          <w:ilvl w:val="1"/>
          <w:numId w:val="3"/>
        </w:numPr>
        <w:spacing w:after="280" w:before="0" w:line="240" w:lineRule="auto"/>
        <w:ind w:left="1440" w:hanging="360"/>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„Cum ați reacționat? Cum ați dori să fiți tratați dacă ați avea această caracteristică?”</w:t>
      </w:r>
    </w:p>
    <w:p w:rsidR="00000000" w:rsidDel="00000000" w:rsidP="00000000" w:rsidRDefault="00000000" w:rsidRPr="00000000" w14:paraId="00000024">
      <w:pPr>
        <w:spacing w:after="280" w:before="28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Ulterior, profesorul îi încurajează pe elevi să încerce să găsească cel puțin o asemănare dintre ei sau cineva apropiat lor cu un coleg din cerc (exemplu: „</w:t>
      </w:r>
      <w:r w:rsidDel="00000000" w:rsidR="00000000" w:rsidRPr="00000000">
        <w:rPr>
          <w:rFonts w:ascii="Times New Roman" w:cs="Times New Roman" w:eastAsia="Times New Roman" w:hAnsi="Times New Roman"/>
          <w:i w:val="1"/>
          <w:sz w:val="24"/>
          <w:szCs w:val="24"/>
          <w:rtl w:val="0"/>
        </w:rPr>
        <w:t xml:space="preserve">Și eu sunt timid câteodată!”, „Și mie îmi place să citesc!”,  “Și tata poartă ochelari”, “Fratele meu mai mic are și el pistrui cum are colegul X”, “Verișoara mea preferată este extrem de înaltă și îi place baschetul la fel ca si tine, Y</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2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Copacul diversităii</w:t>
      </w:r>
      <w:r w:rsidDel="00000000" w:rsidR="00000000" w:rsidRPr="00000000">
        <w:rPr>
          <w:rtl w:val="0"/>
        </w:rPr>
      </w:r>
    </w:p>
    <w:p w:rsidR="00000000" w:rsidDel="00000000" w:rsidP="00000000" w:rsidRDefault="00000000" w:rsidRPr="00000000" w14:paraId="00000026">
      <w:pPr>
        <w:spacing w:after="280" w:before="280" w:line="240" w:lineRule="auto"/>
        <w:ind w:firstLine="720"/>
        <w:jc w:val="both"/>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sz w:val="24"/>
          <w:szCs w:val="24"/>
          <w:rtl w:val="0"/>
        </w:rPr>
        <w:t xml:space="preserve">Pe o foaie A3 sau o coală de hârtie, profesorul va creiona un trunchi de copac și crengile acestuia și va împărți fiecărui elev o fișă de lucru cu o frunză (Anexa 2). Elevilor li se va cere să noteze în interiorul frunzei</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b w:val="0"/>
          <w:i w:val="1"/>
          <w:sz w:val="24"/>
          <w:szCs w:val="24"/>
          <w:rtl w:val="0"/>
        </w:rPr>
        <w:t xml:space="preserve">o calitate sau o trăsătură care îi face unici</w:t>
      </w:r>
      <w:r w:rsidDel="00000000" w:rsidR="00000000" w:rsidRPr="00000000">
        <w:rPr>
          <w:rFonts w:ascii="Times New Roman" w:cs="Times New Roman" w:eastAsia="Times New Roman" w:hAnsi="Times New Roman"/>
          <w:b w:val="1"/>
          <w:i w:val="1"/>
          <w:sz w:val="24"/>
          <w:szCs w:val="24"/>
          <w:rtl w:val="0"/>
        </w:rPr>
        <w:t xml:space="preserve">.</w:t>
      </w:r>
      <w:r w:rsidDel="00000000" w:rsidR="00000000" w:rsidRPr="00000000">
        <w:rPr>
          <w:rFonts w:ascii="Times New Roman" w:cs="Times New Roman" w:eastAsia="Times New Roman" w:hAnsi="Times New Roman"/>
          <w:sz w:val="24"/>
          <w:szCs w:val="24"/>
          <w:rtl w:val="0"/>
        </w:rPr>
        <w:t xml:space="preserve"> În cele din urmă, aceștia vor fi rugați să personalizeze frunza așa cum și-o doresc, să o deseneze, să-i facă forme, buline, linii, orice le place, iar apoi să o decupeze și să o lipească pe crengile copacului de pe foaia A3/coala de hârtie, formând ceea ce se va putea numi </w:t>
      </w:r>
      <w:r w:rsidDel="00000000" w:rsidR="00000000" w:rsidRPr="00000000">
        <w:rPr>
          <w:rFonts w:ascii="Times New Roman" w:cs="Times New Roman" w:eastAsia="Times New Roman" w:hAnsi="Times New Roman"/>
          <w:b w:val="1"/>
          <w:i w:val="1"/>
          <w:sz w:val="24"/>
          <w:szCs w:val="24"/>
          <w:rtl w:val="0"/>
        </w:rPr>
        <w:t xml:space="preserve">“Copacul diversităii”.</w:t>
      </w:r>
    </w:p>
    <w:p w:rsidR="00000000" w:rsidDel="00000000" w:rsidP="00000000" w:rsidRDefault="00000000" w:rsidRPr="00000000" w14:paraId="00000027">
      <w:pPr>
        <w:spacing w:after="280" w:before="28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Activitatea se finalizează cu o reflecție de grup, unde elevii sunt invitați de către profesor să împărtășească gândurile și emoțiile lor legate de diversitate și acceptarea diferențelor dintre oameni. </w:t>
      </w:r>
    </w:p>
    <w:p w:rsidR="00000000" w:rsidDel="00000000" w:rsidP="00000000" w:rsidRDefault="00000000" w:rsidRPr="00000000" w14:paraId="00000028">
      <w:pPr>
        <w:spacing w:after="280" w:before="280" w:line="24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Discuția va fi ghidată de întrebări menite să stimuleze introspecția și empatia, precum: </w:t>
      </w:r>
      <w:r w:rsidDel="00000000" w:rsidR="00000000" w:rsidRPr="00000000">
        <w:rPr>
          <w:rFonts w:ascii="Times New Roman" w:cs="Times New Roman" w:eastAsia="Times New Roman" w:hAnsi="Times New Roman"/>
          <w:i w:val="1"/>
          <w:sz w:val="24"/>
          <w:szCs w:val="24"/>
          <w:rtl w:val="0"/>
        </w:rPr>
        <w:t xml:space="preserve">cum s-au simțit realizând că fiecare dintre noi este diferit</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i w:val="1"/>
          <w:sz w:val="24"/>
          <w:szCs w:val="24"/>
          <w:rtl w:val="0"/>
        </w:rPr>
        <w:t xml:space="preserve">ce pot face pentru a-i accepta mai ușor pe ceilalți</w:t>
      </w:r>
      <w:r w:rsidDel="00000000" w:rsidR="00000000" w:rsidRPr="00000000">
        <w:rPr>
          <w:rFonts w:ascii="Times New Roman" w:cs="Times New Roman" w:eastAsia="Times New Roman" w:hAnsi="Times New Roman"/>
          <w:sz w:val="24"/>
          <w:szCs w:val="24"/>
          <w:rtl w:val="0"/>
        </w:rPr>
        <w:t xml:space="preserve">, c</w:t>
      </w:r>
      <w:r w:rsidDel="00000000" w:rsidR="00000000" w:rsidRPr="00000000">
        <w:rPr>
          <w:rFonts w:ascii="Times New Roman" w:cs="Times New Roman" w:eastAsia="Times New Roman" w:hAnsi="Times New Roman"/>
          <w:i w:val="1"/>
          <w:sz w:val="24"/>
          <w:szCs w:val="24"/>
          <w:rtl w:val="0"/>
        </w:rPr>
        <w:t xml:space="preserve">um ar putea reacționa atunci când observă că o persoană este exclusă pentru că este considerată „diferită</w:t>
      </w:r>
      <w:r w:rsidDel="00000000" w:rsidR="00000000" w:rsidRPr="00000000">
        <w:rPr>
          <w:rFonts w:ascii="Times New Roman" w:cs="Times New Roman" w:eastAsia="Times New Roman" w:hAnsi="Times New Roman"/>
          <w:sz w:val="24"/>
          <w:szCs w:val="24"/>
          <w:rtl w:val="0"/>
        </w:rPr>
        <w:t xml:space="preserve">” și </w:t>
      </w:r>
      <w:r w:rsidDel="00000000" w:rsidR="00000000" w:rsidRPr="00000000">
        <w:rPr>
          <w:rFonts w:ascii="Times New Roman" w:cs="Times New Roman" w:eastAsia="Times New Roman" w:hAnsi="Times New Roman"/>
          <w:i w:val="1"/>
          <w:sz w:val="24"/>
          <w:szCs w:val="24"/>
          <w:rtl w:val="0"/>
        </w:rPr>
        <w:t xml:space="preserve">ce strategii pot adopta pentru a crea un mediu sigur și incluziv, în care toți se simt acceptați?.</w:t>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numPr>
          <w:ilvl w:val="0"/>
          <w:numId w:val="1"/>
        </w:numPr>
        <w:spacing w:after="280" w:before="280" w:line="240" w:lineRule="auto"/>
        <w:ind w:left="720" w:hanging="360"/>
        <w:jc w:val="both"/>
        <w:rPr>
          <w:rFonts w:ascii="Times New Roman" w:cs="Times New Roman" w:eastAsia="Times New Roman" w:hAnsi="Times New Roman"/>
          <w:b w:val="1"/>
          <w:color w:val="000000"/>
          <w:u w:val="none"/>
        </w:rPr>
      </w:pPr>
      <w:bookmarkStart w:colFirst="0" w:colLast="0" w:name="_heading=h.gjdgxs" w:id="0"/>
      <w:bookmarkEnd w:id="0"/>
      <w:r w:rsidDel="00000000" w:rsidR="00000000" w:rsidRPr="00000000">
        <w:rPr>
          <w:rFonts w:ascii="Times New Roman" w:cs="Times New Roman" w:eastAsia="Times New Roman" w:hAnsi="Times New Roman"/>
          <w:b w:val="1"/>
          <w:color w:val="000000"/>
          <w:rtl w:val="0"/>
        </w:rPr>
        <w:t xml:space="preserve">Concluzie (5 minute):</w:t>
      </w:r>
    </w:p>
    <w:p w:rsidR="00000000" w:rsidDel="00000000" w:rsidP="00000000" w:rsidRDefault="00000000" w:rsidRPr="00000000" w14:paraId="0000002B">
      <w:pPr>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Astăzi am învățat să înțelegem ce înseamnă diversitatea și cât de important este să acceptăm și să respectăm diferențele dintre oameni. Am descoperit că fiecare dintre noi este unic și valoros în felul său și că tocmai aceste diferențe ne îmbogățesc și ne ajută să creștem împreună. Pe viitor, putem fi mai conștienți de modul în care îi tratăm pe ceilalți și cum putem contribui la un mediu în care toată lumea se simte acceptată și apreciată.</w:t>
      </w:r>
    </w:p>
    <w:sectPr>
      <w:headerReference r:id="rId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ourier New"/>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C">
    <w:pPr>
      <w:jc w:val="righ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3" name="image1.jpg"/>
          <a:graphic>
            <a:graphicData uri="http://schemas.openxmlformats.org/drawingml/2006/picture">
              <pic:pic>
                <pic:nvPicPr>
                  <pic:cNvPr id="0" name="image1.jpg"/>
                  <pic:cNvPicPr preferRelativeResize="0"/>
                </pic:nvPicPr>
                <pic:blipFill>
                  <a:blip r:embed="rId1"/>
                  <a:srcRect b="56174" l="0" r="28881" t="32092"/>
                  <a:stretch>
                    <a:fillRect/>
                  </a:stretch>
                </pic:blipFill>
                <pic:spPr>
                  <a:xfrm>
                    <a:off x="0" y="0"/>
                    <a:ext cx="5391150" cy="8953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4" name="image2.png"/>
          <a:graphic>
            <a:graphicData uri="http://schemas.openxmlformats.org/drawingml/2006/picture">
              <pic:pic>
                <pic:nvPicPr>
                  <pic:cNvPr id="0" name="image2.png"/>
                  <pic:cNvPicPr preferRelativeResize="0"/>
                </pic:nvPicPr>
                <pic:blipFill>
                  <a:blip r:embed="rId2"/>
                  <a:srcRect b="8016" l="19813" r="22144" t="17721"/>
                  <a:stretch>
                    <a:fillRect/>
                  </a:stretch>
                </pic:blipFill>
                <pic:spPr>
                  <a:xfrm>
                    <a:off x="0" y="0"/>
                    <a:ext cx="2764698" cy="976313"/>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b w:val="1"/>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decimal"/>
      <w:lvlText w:val="%1."/>
      <w:lvlJc w:val="left"/>
      <w:pPr>
        <w:ind w:left="720" w:hanging="360"/>
      </w:pPr>
      <w:rPr/>
    </w:lvl>
    <w:lvl w:ilvl="1">
      <w:start w:val="1"/>
      <w:numFmt w:val="bullet"/>
      <w:lvlText w:val="►"/>
      <w:lvlJc w:val="left"/>
      <w:pPr>
        <w:ind w:left="1440" w:hanging="360"/>
      </w:pPr>
      <w:rPr>
        <w:rFonts w:ascii="Courier New" w:cs="Courier New" w:eastAsia="Courier New" w:hAnsi="Courier New"/>
        <w:sz w:val="20"/>
        <w:szCs w:val="20"/>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
    <w:lvl w:ilvl="0">
      <w:start w:val="1"/>
      <w:numFmt w:val="decimal"/>
      <w:lvlText w:val="%1."/>
      <w:lvlJc w:val="left"/>
      <w:pPr>
        <w:ind w:left="720" w:hanging="360"/>
      </w:pPr>
      <w:rPr>
        <w:b w:val="1"/>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unhideWhenUsed w:val="1"/>
    <w:qFormat w:val="1"/>
    <w:pPr>
      <w:keepNext w:val="1"/>
      <w:keepLines w:val="1"/>
      <w:spacing w:after="120" w:before="360"/>
      <w:outlineLvl w:val="1"/>
    </w:pPr>
    <w:rPr>
      <w:sz w:val="32"/>
      <w:szCs w:val="32"/>
    </w:rPr>
  </w:style>
  <w:style w:type="paragraph" w:styleId="Heading3">
    <w:name w:val="heading 3"/>
    <w:basedOn w:val="Normal"/>
    <w:next w:val="Normal"/>
    <w:link w:val="Heading3Char"/>
    <w:uiPriority w:val="9"/>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5.0" w:type="dxa"/>
        <w:left w:w="15.0" w:type="dxa"/>
        <w:bottom w:w="15.0" w:type="dxa"/>
        <w:right w:w="15.0" w:type="dxa"/>
      </w:tblCellMar>
    </w:tblPr>
  </w:style>
  <w:style w:type="paragraph" w:styleId="NormalWeb">
    <w:name w:val="Normal (Web)"/>
    <w:basedOn w:val="Normal"/>
    <w:uiPriority w:val="99"/>
    <w:semiHidden w:val="1"/>
    <w:unhideWhenUsed w:val="1"/>
    <w:rsid w:val="008F43BC"/>
    <w:pPr>
      <w:spacing w:after="100" w:afterAutospacing="1" w:before="100" w:beforeAutospacing="1" w:line="240" w:lineRule="auto"/>
    </w:pPr>
    <w:rPr>
      <w:rFonts w:ascii="Times New Roman" w:cs="Times New Roman" w:eastAsia="Times New Roman" w:hAnsi="Times New Roman"/>
      <w:sz w:val="24"/>
      <w:szCs w:val="24"/>
      <w:lang w:val="en-US"/>
    </w:rPr>
  </w:style>
  <w:style w:type="paragraph" w:styleId="ListParagraph">
    <w:name w:val="List Paragraph"/>
    <w:basedOn w:val="Normal"/>
    <w:uiPriority w:val="34"/>
    <w:qFormat w:val="1"/>
    <w:rsid w:val="00395CF5"/>
    <w:pPr>
      <w:ind w:left="720"/>
      <w:contextualSpacing w:val="1"/>
    </w:pPr>
  </w:style>
  <w:style w:type="character" w:styleId="oypena" w:customStyle="1">
    <w:name w:val="oypena"/>
    <w:basedOn w:val="DefaultParagraphFont"/>
    <w:rsid w:val="00B5779A"/>
  </w:style>
  <w:style w:type="character" w:styleId="Heading3Char" w:customStyle="1">
    <w:name w:val="Heading 3 Char"/>
    <w:basedOn w:val="DefaultParagraphFont"/>
    <w:link w:val="Heading3"/>
    <w:uiPriority w:val="9"/>
    <w:rsid w:val="001D7113"/>
    <w:rPr>
      <w:color w:val="434343"/>
      <w:sz w:val="28"/>
      <w:szCs w:val="28"/>
    </w:rPr>
  </w:style>
  <w:style w:type="character" w:styleId="Strong">
    <w:name w:val="Strong"/>
    <w:basedOn w:val="DefaultParagraphFont"/>
    <w:uiPriority w:val="22"/>
    <w:qFormat w:val="1"/>
    <w:rsid w:val="00506CCA"/>
    <w:rPr>
      <w:b w:val="1"/>
      <w:bCs w:val="1"/>
    </w:r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7FCuH0sIV6J70mTrgmv+YH+D8/A==">CgMxLjAyCGguZ2pkZ3hzOAByITFTcy04QlEwY19BRGx3SE5UTjhDazdwc0xPSVJMd0liNw==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2025-02-07T18:51:00Z</dcterms:created>
  <dc:creator>Georgiana</dc:creator>
</cp:coreProperties>
</file>